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642012" w:rsidRDefault="00275A72" w:rsidP="00B9114B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9D0A56" w:rsidRPr="00642012">
        <w:rPr>
          <w:rFonts w:ascii="Times New Roman" w:hAnsi="Times New Roman" w:cs="Times New Roman"/>
        </w:rPr>
        <w:t>oğu Akdeniz Kalkınma Ajansı 2018</w:t>
      </w:r>
      <w:r w:rsidRPr="00642012">
        <w:rPr>
          <w:rFonts w:ascii="Times New Roman" w:hAnsi="Times New Roman" w:cs="Times New Roman"/>
        </w:rPr>
        <w:t xml:space="preserve"> yılı Teknik Destek Programı kapsamında</w:t>
      </w:r>
      <w:r w:rsidR="003C7D67">
        <w:rPr>
          <w:rFonts w:ascii="Times New Roman" w:hAnsi="Times New Roman" w:cs="Times New Roman"/>
        </w:rPr>
        <w:t xml:space="preserve"> TR63-18-TD-0058 referans numaralı</w:t>
      </w:r>
      <w:r w:rsidRPr="00642012">
        <w:rPr>
          <w:rFonts w:ascii="Times New Roman" w:hAnsi="Times New Roman" w:cs="Times New Roman"/>
        </w:rPr>
        <w:t xml:space="preserve"> </w:t>
      </w:r>
      <w:r w:rsidR="00BC0ADB" w:rsidRPr="003C7D67">
        <w:rPr>
          <w:rFonts w:ascii="Times New Roman" w:hAnsi="Times New Roman" w:cs="Times New Roman"/>
          <w:b/>
        </w:rPr>
        <w:t>“Akademisyenlerin Niteliklerinin Artırılması”</w:t>
      </w:r>
      <w:r w:rsidR="009D0A56" w:rsidRPr="003C7D67">
        <w:rPr>
          <w:rFonts w:ascii="Times New Roman" w:hAnsi="Times New Roman" w:cs="Times New Roman"/>
          <w:b/>
        </w:rPr>
        <w:t xml:space="preserve"> </w:t>
      </w:r>
      <w:r w:rsidR="00B9114B" w:rsidRPr="00642012">
        <w:rPr>
          <w:rFonts w:ascii="Times New Roman" w:hAnsi="Times New Roman" w:cs="Times New Roman"/>
        </w:rPr>
        <w:t>projesi</w:t>
      </w:r>
      <w:r w:rsidRPr="00642012">
        <w:rPr>
          <w:rFonts w:ascii="Times New Roman" w:hAnsi="Times New Roman" w:cs="Times New Roman"/>
        </w:rPr>
        <w:t xml:space="preserve"> için</w:t>
      </w:r>
      <w:r w:rsidR="002A6524" w:rsidRPr="00642012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642012">
        <w:rPr>
          <w:rFonts w:ascii="Times New Roman" w:hAnsi="Times New Roman" w:cs="Times New Roman"/>
        </w:rPr>
        <w:t>şleri net bir şekilde tanımlamaktır.</w:t>
      </w:r>
      <w:r w:rsidRPr="00642012">
        <w:rPr>
          <w:rFonts w:ascii="Times New Roman" w:hAnsi="Times New Roman" w:cs="Times New Roman"/>
        </w:rPr>
        <w:t xml:space="preserve"> </w:t>
      </w:r>
    </w:p>
    <w:p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642012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B9114B">
        <w:trPr>
          <w:trHeight w:val="692"/>
        </w:trPr>
        <w:tc>
          <w:tcPr>
            <w:tcW w:w="2268" w:type="dxa"/>
            <w:vAlign w:val="center"/>
          </w:tcPr>
          <w:p w:rsidR="00465043" w:rsidRPr="003C7D67" w:rsidRDefault="003C7D67" w:rsidP="003C7D6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Kahramanmaraş </w:t>
            </w:r>
            <w:r w:rsidR="00617067" w:rsidRPr="003C7D67"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Sütçü İmam Üniversitesi </w:t>
            </w:r>
          </w:p>
          <w:p w:rsidR="00617067" w:rsidRPr="003C7D67" w:rsidRDefault="00617067" w:rsidP="003C7D6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3C7D67">
              <w:rPr>
                <w:rFonts w:ascii="Times New Roman" w:hAnsi="Times New Roman" w:cs="Times New Roman"/>
                <w:bCs/>
                <w:color w:val="000000"/>
                <w:szCs w:val="20"/>
              </w:rPr>
              <w:t>Sağlık Bilimleri Fakültesi</w:t>
            </w:r>
          </w:p>
        </w:tc>
        <w:tc>
          <w:tcPr>
            <w:tcW w:w="3402" w:type="dxa"/>
            <w:vAlign w:val="center"/>
          </w:tcPr>
          <w:p w:rsidR="00465043" w:rsidRPr="003C7D67" w:rsidRDefault="00617067" w:rsidP="003C7D67">
            <w:pPr>
              <w:spacing w:after="0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3C7D67">
              <w:rPr>
                <w:rFonts w:ascii="Times New Roman" w:hAnsi="Times New Roman" w:cs="Times New Roman"/>
                <w:bCs/>
                <w:szCs w:val="20"/>
              </w:rPr>
              <w:t xml:space="preserve">Sağlık Bilimleri Fakültesi </w:t>
            </w:r>
          </w:p>
        </w:tc>
        <w:tc>
          <w:tcPr>
            <w:tcW w:w="1134" w:type="dxa"/>
            <w:vAlign w:val="center"/>
          </w:tcPr>
          <w:p w:rsidR="00465043" w:rsidRPr="003C7D67" w:rsidRDefault="00617067" w:rsidP="003C7D6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3C7D67">
              <w:rPr>
                <w:rFonts w:ascii="Times New Roman" w:hAnsi="Times New Roman" w:cs="Times New Roman"/>
                <w:bCs/>
                <w:color w:val="00000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465043" w:rsidRPr="003C7D67" w:rsidRDefault="003C7D67" w:rsidP="003C7D6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>Haziran</w:t>
            </w:r>
            <w:r w:rsidR="00617067" w:rsidRPr="003C7D67"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 2019</w:t>
            </w:r>
          </w:p>
        </w:tc>
        <w:tc>
          <w:tcPr>
            <w:tcW w:w="993" w:type="dxa"/>
            <w:vAlign w:val="center"/>
          </w:tcPr>
          <w:p w:rsidR="00465043" w:rsidRPr="003C7D67" w:rsidRDefault="007806A8" w:rsidP="003C7D6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>5</w:t>
            </w:r>
            <w:r w:rsidR="00617067" w:rsidRPr="003C7D67"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 gün</w:t>
            </w:r>
          </w:p>
        </w:tc>
      </w:tr>
    </w:tbl>
    <w:p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</w:t>
      </w:r>
      <w:r w:rsidR="00B9114B" w:rsidRPr="00642012">
        <w:rPr>
          <w:rFonts w:ascii="Times New Roman" w:hAnsi="Times New Roman" w:cs="Times New Roman"/>
          <w:bCs/>
          <w:i/>
        </w:rPr>
        <w:t xml:space="preserve"> </w:t>
      </w:r>
      <w:r w:rsidRPr="00642012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Pr="00642012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Eğitim Müfredatı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5797"/>
        <w:gridCol w:w="1382"/>
      </w:tblGrid>
      <w:tr w:rsidR="00387F28" w:rsidRPr="00642012" w:rsidTr="00701ADB">
        <w:tc>
          <w:tcPr>
            <w:tcW w:w="1207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3063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Pr="00642012">
              <w:rPr>
                <w:rFonts w:ascii="Times New Roman" w:hAnsi="Times New Roman" w:cs="Times New Roman"/>
                <w:b/>
              </w:rPr>
              <w:t xml:space="preserve"> 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1A7181" w:rsidRPr="007806A8" w:rsidTr="003C7D67">
        <w:tc>
          <w:tcPr>
            <w:tcW w:w="1207" w:type="pct"/>
            <w:vAlign w:val="center"/>
          </w:tcPr>
          <w:p w:rsidR="001A7181" w:rsidRPr="007806A8" w:rsidRDefault="003C7D67" w:rsidP="007806A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806A8">
              <w:rPr>
                <w:rFonts w:ascii="Times New Roman" w:hAnsi="Times New Roman" w:cs="Times New Roman"/>
                <w:b/>
              </w:rPr>
              <w:t>Veri Türleri Hakkında Bilgi</w:t>
            </w:r>
            <w:r w:rsidR="007806A8" w:rsidRPr="007806A8">
              <w:rPr>
                <w:rFonts w:ascii="Times New Roman" w:hAnsi="Times New Roman" w:cs="Times New Roman"/>
                <w:b/>
              </w:rPr>
              <w:t xml:space="preserve"> ve SPSS Programı Eğitimi</w:t>
            </w:r>
          </w:p>
        </w:tc>
        <w:tc>
          <w:tcPr>
            <w:tcW w:w="3063" w:type="pct"/>
            <w:vAlign w:val="center"/>
          </w:tcPr>
          <w:p w:rsidR="003C7D67" w:rsidRPr="007806A8" w:rsidRDefault="003C7D67" w:rsidP="00871134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7806A8">
              <w:rPr>
                <w:rFonts w:ascii="Times New Roman" w:eastAsia="Calibri" w:hAnsi="Times New Roman"/>
                <w:lang w:eastAsia="en-US"/>
              </w:rPr>
              <w:t>Araştırma verilerinin analize hazırlanması</w:t>
            </w:r>
          </w:p>
          <w:p w:rsidR="001A7181" w:rsidRPr="007806A8" w:rsidRDefault="003C7D67" w:rsidP="00871134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7806A8">
              <w:rPr>
                <w:rFonts w:ascii="Times New Roman" w:eastAsia="Calibri" w:hAnsi="Times New Roman"/>
                <w:lang w:eastAsia="en-US"/>
              </w:rPr>
              <w:t>Araştırma verilerine göre doğru istatistik testin seçilmesi</w:t>
            </w:r>
          </w:p>
          <w:p w:rsidR="007806A8" w:rsidRPr="007806A8" w:rsidRDefault="007806A8" w:rsidP="000122FD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7806A8">
              <w:rPr>
                <w:rFonts w:ascii="Times New Roman" w:eastAsia="Calibri" w:hAnsi="Times New Roman"/>
                <w:lang w:eastAsia="en-US"/>
              </w:rPr>
              <w:t>Seçilen istatistik</w:t>
            </w:r>
            <w:r w:rsidR="000122FD">
              <w:rPr>
                <w:rFonts w:ascii="Times New Roman" w:eastAsia="Calibri" w:hAnsi="Times New Roman"/>
                <w:lang w:eastAsia="en-US"/>
              </w:rPr>
              <w:t>i</w:t>
            </w:r>
            <w:r w:rsidRPr="007806A8">
              <w:rPr>
                <w:rFonts w:ascii="Times New Roman" w:eastAsia="Calibri" w:hAnsi="Times New Roman"/>
                <w:lang w:eastAsia="en-US"/>
              </w:rPr>
              <w:t xml:space="preserve"> testin SPSS paket programı ile uygulanması ve sonuçlarının </w:t>
            </w:r>
            <w:r w:rsidR="000122FD">
              <w:rPr>
                <w:rFonts w:ascii="Times New Roman" w:eastAsia="Calibri" w:hAnsi="Times New Roman"/>
                <w:lang w:eastAsia="en-US"/>
              </w:rPr>
              <w:t>değerlendirilmesi</w:t>
            </w:r>
          </w:p>
        </w:tc>
        <w:tc>
          <w:tcPr>
            <w:tcW w:w="730" w:type="pct"/>
            <w:vAlign w:val="center"/>
          </w:tcPr>
          <w:p w:rsidR="001A7181" w:rsidRPr="007806A8" w:rsidRDefault="003C7D67" w:rsidP="003C7D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806A8">
              <w:rPr>
                <w:rFonts w:ascii="Times New Roman" w:hAnsi="Times New Roman" w:cs="Times New Roman"/>
              </w:rPr>
              <w:t>1. gün</w:t>
            </w:r>
          </w:p>
        </w:tc>
      </w:tr>
      <w:tr w:rsidR="003C7D67" w:rsidRPr="007806A8" w:rsidTr="003C7D67">
        <w:tc>
          <w:tcPr>
            <w:tcW w:w="1207" w:type="pct"/>
            <w:vAlign w:val="center"/>
          </w:tcPr>
          <w:p w:rsidR="003C7D67" w:rsidRPr="007806A8" w:rsidRDefault="003C7D67" w:rsidP="003C7D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806A8">
              <w:rPr>
                <w:rFonts w:ascii="Times New Roman" w:hAnsi="Times New Roman" w:cs="Times New Roman"/>
                <w:b/>
              </w:rPr>
              <w:t xml:space="preserve">Parametrik ve </w:t>
            </w:r>
            <w:proofErr w:type="spellStart"/>
            <w:r w:rsidRPr="007806A8">
              <w:rPr>
                <w:rFonts w:ascii="Times New Roman" w:hAnsi="Times New Roman" w:cs="Times New Roman"/>
                <w:b/>
              </w:rPr>
              <w:t>Nonparametrik</w:t>
            </w:r>
            <w:proofErr w:type="spellEnd"/>
            <w:r w:rsidRPr="007806A8">
              <w:rPr>
                <w:rFonts w:ascii="Times New Roman" w:hAnsi="Times New Roman" w:cs="Times New Roman"/>
                <w:b/>
              </w:rPr>
              <w:t xml:space="preserve"> Testler</w:t>
            </w:r>
          </w:p>
        </w:tc>
        <w:tc>
          <w:tcPr>
            <w:tcW w:w="3063" w:type="pct"/>
            <w:vAlign w:val="center"/>
          </w:tcPr>
          <w:p w:rsidR="00871134" w:rsidRPr="007806A8" w:rsidRDefault="003C7D67" w:rsidP="00871134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7806A8">
              <w:rPr>
                <w:rFonts w:ascii="Times New Roman" w:eastAsia="Calibri" w:hAnsi="Times New Roman"/>
                <w:lang w:eastAsia="en-US"/>
              </w:rPr>
              <w:t xml:space="preserve">SPSS eğitimi ile sağlık ve sosyal bilimlerde gerekli parametrik ve parametrik olmayan testler ile analiz yapılması ve yorumlanması </w:t>
            </w:r>
          </w:p>
          <w:p w:rsidR="003C7D67" w:rsidRPr="007806A8" w:rsidRDefault="003C7D67" w:rsidP="007806A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7806A8">
              <w:rPr>
                <w:rFonts w:ascii="Times New Roman" w:eastAsia="Calibri" w:hAnsi="Times New Roman"/>
                <w:lang w:eastAsia="en-US"/>
              </w:rPr>
              <w:t>Değişkenler arasındaki ilişkilere bakılarak neden son</w:t>
            </w:r>
            <w:r w:rsidR="007806A8" w:rsidRPr="007806A8">
              <w:rPr>
                <w:rFonts w:ascii="Times New Roman" w:eastAsia="Calibri" w:hAnsi="Times New Roman"/>
                <w:lang w:eastAsia="en-US"/>
              </w:rPr>
              <w:t xml:space="preserve">uç ilişkisine yönelik </w:t>
            </w:r>
            <w:r w:rsidR="007806A8" w:rsidRPr="000122FD">
              <w:rPr>
                <w:rFonts w:ascii="Times New Roman" w:eastAsia="Calibri" w:hAnsi="Times New Roman"/>
                <w:lang w:eastAsia="en-US"/>
              </w:rPr>
              <w:t>analiz yöntemleri</w:t>
            </w:r>
            <w:r w:rsidR="00034CFF" w:rsidRPr="000122FD">
              <w:rPr>
                <w:rFonts w:ascii="Times New Roman" w:eastAsia="Calibri" w:hAnsi="Times New Roman"/>
                <w:lang w:eastAsia="en-US"/>
              </w:rPr>
              <w:t xml:space="preserve"> (korelasyon, regresyon, post-</w:t>
            </w:r>
            <w:proofErr w:type="gramStart"/>
            <w:r w:rsidR="00034CFF" w:rsidRPr="000122FD">
              <w:rPr>
                <w:rFonts w:ascii="Times New Roman" w:eastAsia="Calibri" w:hAnsi="Times New Roman"/>
                <w:lang w:eastAsia="en-US"/>
              </w:rPr>
              <w:t>hoc</w:t>
            </w:r>
            <w:proofErr w:type="gramEnd"/>
            <w:r w:rsidR="00034CFF" w:rsidRPr="000122FD">
              <w:rPr>
                <w:rFonts w:ascii="Times New Roman" w:eastAsia="Calibri" w:hAnsi="Times New Roman"/>
                <w:lang w:eastAsia="en-US"/>
              </w:rPr>
              <w:t xml:space="preserve"> vb. ileri analiz yöntemleri)</w:t>
            </w:r>
          </w:p>
        </w:tc>
        <w:tc>
          <w:tcPr>
            <w:tcW w:w="730" w:type="pct"/>
            <w:vAlign w:val="center"/>
          </w:tcPr>
          <w:p w:rsidR="003C7D67" w:rsidRPr="007806A8" w:rsidRDefault="007806A8" w:rsidP="003C7D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806A8">
              <w:rPr>
                <w:rFonts w:ascii="Times New Roman" w:hAnsi="Times New Roman" w:cs="Times New Roman"/>
              </w:rPr>
              <w:t>2</w:t>
            </w:r>
            <w:r w:rsidR="003C7D67" w:rsidRPr="007806A8">
              <w:rPr>
                <w:rFonts w:ascii="Times New Roman" w:hAnsi="Times New Roman" w:cs="Times New Roman"/>
              </w:rPr>
              <w:t>. gün</w:t>
            </w:r>
          </w:p>
        </w:tc>
      </w:tr>
      <w:tr w:rsidR="003C7D67" w:rsidRPr="007806A8" w:rsidTr="003C7D67">
        <w:tc>
          <w:tcPr>
            <w:tcW w:w="1207" w:type="pct"/>
            <w:vAlign w:val="center"/>
          </w:tcPr>
          <w:p w:rsidR="003C7D67" w:rsidRPr="007806A8" w:rsidRDefault="003C7D67" w:rsidP="003C7D6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806A8">
              <w:rPr>
                <w:rFonts w:ascii="Times New Roman" w:hAnsi="Times New Roman" w:cs="Times New Roman"/>
                <w:b/>
              </w:rPr>
              <w:t>Anket Hazırlama, Ölçek Geliştirme Geçerlik ve Güvenirlik Testleri</w:t>
            </w:r>
          </w:p>
        </w:tc>
        <w:tc>
          <w:tcPr>
            <w:tcW w:w="3063" w:type="pct"/>
            <w:vAlign w:val="center"/>
          </w:tcPr>
          <w:p w:rsidR="007806A8" w:rsidRPr="007806A8" w:rsidRDefault="007806A8" w:rsidP="007806A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7806A8">
              <w:rPr>
                <w:rFonts w:ascii="Times New Roman" w:eastAsia="Calibri" w:hAnsi="Times New Roman"/>
                <w:lang w:eastAsia="en-US"/>
              </w:rPr>
              <w:t>B</w:t>
            </w:r>
            <w:r w:rsidR="003C7D67" w:rsidRPr="007806A8">
              <w:rPr>
                <w:rFonts w:ascii="Times New Roman" w:eastAsia="Calibri" w:hAnsi="Times New Roman"/>
                <w:lang w:eastAsia="en-US"/>
              </w:rPr>
              <w:t xml:space="preserve">ir araştırma sürecinin tasarlanması ve aşamaları hakkında, anket hazırlama, geçerlik güvenirlik </w:t>
            </w:r>
            <w:r w:rsidRPr="007806A8">
              <w:rPr>
                <w:rFonts w:ascii="Times New Roman" w:eastAsia="Calibri" w:hAnsi="Times New Roman"/>
                <w:lang w:eastAsia="en-US"/>
              </w:rPr>
              <w:t>analizinin uygulanması</w:t>
            </w:r>
          </w:p>
          <w:p w:rsidR="003C7D67" w:rsidRPr="007806A8" w:rsidRDefault="007806A8" w:rsidP="007806A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7806A8">
              <w:rPr>
                <w:rFonts w:ascii="Times New Roman" w:eastAsia="Calibri" w:hAnsi="Times New Roman"/>
                <w:lang w:eastAsia="en-US"/>
              </w:rPr>
              <w:t>A</w:t>
            </w:r>
            <w:r w:rsidR="003C7D67" w:rsidRPr="007806A8">
              <w:rPr>
                <w:rFonts w:ascii="Times New Roman" w:eastAsia="Calibri" w:hAnsi="Times New Roman"/>
                <w:lang w:eastAsia="en-US"/>
              </w:rPr>
              <w:t>raştırma sürecinde araştırmacıların karşılaştıkları sorunlara nasıl çözümler üret</w:t>
            </w:r>
            <w:r w:rsidRPr="007806A8">
              <w:rPr>
                <w:rFonts w:ascii="Times New Roman" w:eastAsia="Calibri" w:hAnsi="Times New Roman"/>
                <w:lang w:eastAsia="en-US"/>
              </w:rPr>
              <w:t>ilebileceği üzerine bilgi verilmesi</w:t>
            </w:r>
          </w:p>
        </w:tc>
        <w:tc>
          <w:tcPr>
            <w:tcW w:w="730" w:type="pct"/>
            <w:vAlign w:val="center"/>
          </w:tcPr>
          <w:p w:rsidR="003C7D67" w:rsidRPr="007806A8" w:rsidRDefault="007806A8" w:rsidP="003C7D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806A8">
              <w:rPr>
                <w:rFonts w:ascii="Times New Roman" w:hAnsi="Times New Roman" w:cs="Times New Roman"/>
              </w:rPr>
              <w:t>3</w:t>
            </w:r>
            <w:r w:rsidR="003C7D67" w:rsidRPr="007806A8">
              <w:rPr>
                <w:rFonts w:ascii="Times New Roman" w:hAnsi="Times New Roman" w:cs="Times New Roman"/>
              </w:rPr>
              <w:t>. gün</w:t>
            </w:r>
          </w:p>
        </w:tc>
      </w:tr>
      <w:tr w:rsidR="003C7D67" w:rsidRPr="007806A8" w:rsidTr="003C7D67">
        <w:tc>
          <w:tcPr>
            <w:tcW w:w="1207" w:type="pct"/>
            <w:vAlign w:val="center"/>
          </w:tcPr>
          <w:p w:rsidR="003C7D67" w:rsidRDefault="000122FD" w:rsidP="007806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Amos</w:t>
            </w:r>
            <w:proofErr w:type="spellEnd"/>
            <w:r>
              <w:rPr>
                <w:rFonts w:ascii="Times New Roman" w:hAnsi="Times New Roman"/>
                <w:b/>
              </w:rPr>
              <w:t xml:space="preserve"> İle </w:t>
            </w:r>
            <w:r w:rsidR="007806A8">
              <w:rPr>
                <w:rFonts w:ascii="Times New Roman" w:hAnsi="Times New Roman"/>
                <w:b/>
              </w:rPr>
              <w:t>Nitel Veri Analizi</w:t>
            </w:r>
          </w:p>
          <w:p w:rsidR="000122FD" w:rsidRPr="007806A8" w:rsidRDefault="000122FD" w:rsidP="007806A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3063" w:type="pct"/>
            <w:vAlign w:val="center"/>
          </w:tcPr>
          <w:p w:rsidR="003C7D67" w:rsidRDefault="007806A8" w:rsidP="007806A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 w:rsidRPr="007806A8">
              <w:rPr>
                <w:rFonts w:ascii="Times New Roman" w:eastAsia="Calibri" w:hAnsi="Times New Roman"/>
                <w:lang w:eastAsia="en-US"/>
              </w:rPr>
              <w:t>N</w:t>
            </w:r>
            <w:r w:rsidR="003C7D67" w:rsidRPr="007806A8">
              <w:rPr>
                <w:rFonts w:ascii="Times New Roman" w:eastAsia="Calibri" w:hAnsi="Times New Roman"/>
                <w:lang w:eastAsia="en-US"/>
              </w:rPr>
              <w:t>itel araştırma sürecinin tasarlanması ve aşamaları ve yöntemle</w:t>
            </w:r>
            <w:r w:rsidRPr="007806A8">
              <w:rPr>
                <w:rFonts w:ascii="Times New Roman" w:eastAsia="Calibri" w:hAnsi="Times New Roman"/>
                <w:lang w:eastAsia="en-US"/>
              </w:rPr>
              <w:t>ri</w:t>
            </w:r>
          </w:p>
          <w:p w:rsidR="000122FD" w:rsidRPr="007806A8" w:rsidRDefault="000122FD" w:rsidP="000122FD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AMOS ile Yapısal Eşitlik Modeli uygulamaları</w:t>
            </w:r>
          </w:p>
        </w:tc>
        <w:tc>
          <w:tcPr>
            <w:tcW w:w="730" w:type="pct"/>
            <w:vAlign w:val="center"/>
          </w:tcPr>
          <w:p w:rsidR="003C7D67" w:rsidRPr="007806A8" w:rsidRDefault="007806A8" w:rsidP="003C7D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806A8">
              <w:rPr>
                <w:rFonts w:ascii="Times New Roman" w:hAnsi="Times New Roman" w:cs="Times New Roman"/>
              </w:rPr>
              <w:t>4</w:t>
            </w:r>
            <w:r w:rsidR="003C7D67" w:rsidRPr="007806A8">
              <w:rPr>
                <w:rFonts w:ascii="Times New Roman" w:hAnsi="Times New Roman" w:cs="Times New Roman"/>
              </w:rPr>
              <w:t>. gün</w:t>
            </w:r>
          </w:p>
        </w:tc>
      </w:tr>
      <w:tr w:rsidR="007806A8" w:rsidRPr="007806A8" w:rsidTr="003C7D67">
        <w:tc>
          <w:tcPr>
            <w:tcW w:w="1207" w:type="pct"/>
            <w:vAlign w:val="center"/>
          </w:tcPr>
          <w:p w:rsidR="007806A8" w:rsidRPr="007806A8" w:rsidRDefault="007806A8" w:rsidP="007806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Maxqda</w:t>
            </w:r>
            <w:proofErr w:type="spellEnd"/>
            <w:r>
              <w:rPr>
                <w:rFonts w:ascii="Times New Roman" w:hAnsi="Times New Roman"/>
                <w:b/>
              </w:rPr>
              <w:t xml:space="preserve"> İle Nitel Veri Analizi</w:t>
            </w:r>
          </w:p>
        </w:tc>
        <w:tc>
          <w:tcPr>
            <w:tcW w:w="3063" w:type="pct"/>
            <w:vAlign w:val="center"/>
          </w:tcPr>
          <w:p w:rsidR="007806A8" w:rsidRPr="007806A8" w:rsidRDefault="007806A8" w:rsidP="007806A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43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B</w:t>
            </w:r>
            <w:r w:rsidRPr="007806A8">
              <w:rPr>
                <w:rFonts w:ascii="Times New Roman" w:eastAsia="Calibri" w:hAnsi="Times New Roman"/>
                <w:lang w:eastAsia="en-US"/>
              </w:rPr>
              <w:t xml:space="preserve">ilimsel yöntem konusunda nitel araştırma yöntemleri ile yapılan çalışmalarda bireylerin düşünce ve anlayışlarını daha ayrıntılı öğrenerek araştırmalara nasıl yön </w:t>
            </w:r>
            <w:r w:rsidRPr="007806A8">
              <w:rPr>
                <w:rFonts w:ascii="Times New Roman" w:eastAsia="Calibri" w:hAnsi="Times New Roman"/>
                <w:lang w:eastAsia="en-US"/>
              </w:rPr>
              <w:lastRenderedPageBreak/>
              <w:t>verebildiği ve sosyal gerçekliğin kavranması</w:t>
            </w:r>
            <w:r>
              <w:rPr>
                <w:rFonts w:ascii="Times New Roman" w:eastAsia="Calibri" w:hAnsi="Times New Roman"/>
                <w:lang w:eastAsia="en-US"/>
              </w:rPr>
              <w:t xml:space="preserve">nda nasıl etkili olabildiklerine yönelik nitel veri analizinin 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maxqda</w:t>
            </w:r>
            <w:proofErr w:type="spellEnd"/>
            <w:r>
              <w:rPr>
                <w:rFonts w:ascii="Times New Roman" w:eastAsia="Calibri" w:hAnsi="Times New Roman"/>
                <w:lang w:eastAsia="en-US"/>
              </w:rPr>
              <w:t xml:space="preserve"> programı ile uygulanması</w:t>
            </w:r>
          </w:p>
        </w:tc>
        <w:tc>
          <w:tcPr>
            <w:tcW w:w="730" w:type="pct"/>
            <w:vAlign w:val="center"/>
          </w:tcPr>
          <w:p w:rsidR="007806A8" w:rsidRPr="007806A8" w:rsidRDefault="007806A8" w:rsidP="003C7D6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 gün</w:t>
            </w:r>
          </w:p>
        </w:tc>
      </w:tr>
    </w:tbl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</w:p>
    <w:p w:rsidR="00FE3FBA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3073DD" w:rsidRPr="000122FD" w:rsidRDefault="003073DD" w:rsidP="000122FD">
      <w:pPr>
        <w:pStyle w:val="ListeParagraf"/>
        <w:numPr>
          <w:ilvl w:val="0"/>
          <w:numId w:val="12"/>
        </w:num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122FD">
        <w:rPr>
          <w:rFonts w:ascii="Times New Roman" w:eastAsia="Calibri" w:hAnsi="Times New Roman"/>
          <w:sz w:val="24"/>
          <w:szCs w:val="24"/>
          <w:lang w:eastAsia="en-US"/>
        </w:rPr>
        <w:t>Eğitimcinin</w:t>
      </w:r>
      <w:r w:rsidR="000122FD">
        <w:rPr>
          <w:rFonts w:ascii="Times New Roman" w:eastAsia="Calibri" w:hAnsi="Times New Roman"/>
          <w:sz w:val="24"/>
          <w:szCs w:val="24"/>
          <w:lang w:eastAsia="en-US"/>
        </w:rPr>
        <w:t xml:space="preserve"> minimum</w:t>
      </w:r>
      <w:r w:rsidRPr="000122FD">
        <w:rPr>
          <w:rFonts w:ascii="Times New Roman" w:eastAsia="Calibri" w:hAnsi="Times New Roman"/>
          <w:sz w:val="24"/>
          <w:szCs w:val="24"/>
          <w:lang w:eastAsia="en-US"/>
        </w:rPr>
        <w:t xml:space="preserve"> istatistik bölümü lisans düzeyinde eğitim almış olması</w:t>
      </w:r>
      <w:r w:rsidR="00201588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073DD" w:rsidRPr="000122FD" w:rsidRDefault="00201588" w:rsidP="000122FD">
      <w:pPr>
        <w:pStyle w:val="ListeParagraf"/>
        <w:numPr>
          <w:ilvl w:val="0"/>
          <w:numId w:val="12"/>
        </w:num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Eğitimcinin Ölçek geliştirme,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Amos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ve </w:t>
      </w:r>
      <w:proofErr w:type="spellStart"/>
      <w:r w:rsidR="003073DD" w:rsidRPr="000122FD">
        <w:rPr>
          <w:rFonts w:ascii="Times New Roman" w:eastAsia="Calibri" w:hAnsi="Times New Roman"/>
          <w:sz w:val="24"/>
          <w:szCs w:val="24"/>
          <w:lang w:eastAsia="en-US"/>
        </w:rPr>
        <w:t>Maxqda</w:t>
      </w:r>
      <w:proofErr w:type="spellEnd"/>
      <w:r w:rsidR="003073DD" w:rsidRPr="000122FD">
        <w:rPr>
          <w:rFonts w:ascii="Times New Roman" w:eastAsia="Calibri" w:hAnsi="Times New Roman"/>
          <w:sz w:val="24"/>
          <w:szCs w:val="24"/>
          <w:lang w:eastAsia="en-US"/>
        </w:rPr>
        <w:t xml:space="preserve"> İle Nitel Veri Analizi Eğitimi konularında tecrübesinin olması.</w:t>
      </w:r>
    </w:p>
    <w:p w:rsidR="003073DD" w:rsidRPr="000122FD" w:rsidRDefault="003073DD" w:rsidP="000122FD">
      <w:pPr>
        <w:pStyle w:val="ListeParagraf"/>
        <w:numPr>
          <w:ilvl w:val="0"/>
          <w:numId w:val="12"/>
        </w:num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122FD">
        <w:rPr>
          <w:rFonts w:ascii="Times New Roman" w:eastAsia="Calibri" w:hAnsi="Times New Roman"/>
          <w:sz w:val="24"/>
          <w:szCs w:val="24"/>
          <w:lang w:eastAsia="en-US"/>
        </w:rPr>
        <w:t xml:space="preserve">Eğitimci eğitim müfredatında belirtilen başlıklara </w:t>
      </w:r>
      <w:proofErr w:type="gramStart"/>
      <w:r w:rsidRPr="000122FD">
        <w:rPr>
          <w:rFonts w:ascii="Times New Roman" w:eastAsia="Calibri" w:hAnsi="Times New Roman"/>
          <w:sz w:val="24"/>
          <w:szCs w:val="24"/>
          <w:lang w:eastAsia="en-US"/>
        </w:rPr>
        <w:t>hakim</w:t>
      </w:r>
      <w:proofErr w:type="gramEnd"/>
      <w:r w:rsidRPr="000122FD">
        <w:rPr>
          <w:rFonts w:ascii="Times New Roman" w:eastAsia="Calibri" w:hAnsi="Times New Roman"/>
          <w:sz w:val="24"/>
          <w:szCs w:val="24"/>
          <w:lang w:eastAsia="en-US"/>
        </w:rPr>
        <w:t xml:space="preserve"> ve daha önce benzer konularda eğitim vermiş  (en az 5) </w:t>
      </w:r>
      <w:r w:rsidR="000122FD">
        <w:rPr>
          <w:rFonts w:ascii="Times New Roman" w:eastAsia="Calibri" w:hAnsi="Times New Roman"/>
          <w:sz w:val="24"/>
          <w:szCs w:val="24"/>
          <w:lang w:eastAsia="en-US"/>
        </w:rPr>
        <w:t>olması (G</w:t>
      </w:r>
      <w:r w:rsidRPr="000122FD">
        <w:rPr>
          <w:rFonts w:ascii="Times New Roman" w:eastAsia="Calibri" w:hAnsi="Times New Roman"/>
          <w:sz w:val="24"/>
          <w:szCs w:val="24"/>
          <w:lang w:eastAsia="en-US"/>
        </w:rPr>
        <w:t>erektiğinde bu eğiti</w:t>
      </w:r>
      <w:r w:rsidR="000122FD">
        <w:rPr>
          <w:rFonts w:ascii="Times New Roman" w:eastAsia="Calibri" w:hAnsi="Times New Roman"/>
          <w:sz w:val="24"/>
          <w:szCs w:val="24"/>
          <w:lang w:eastAsia="en-US"/>
        </w:rPr>
        <w:t>mleri belgeleyebilir olmalıdır.)</w:t>
      </w:r>
    </w:p>
    <w:p w:rsidR="003073DD" w:rsidRPr="003073DD" w:rsidRDefault="003073DD" w:rsidP="003073DD">
      <w:pPr>
        <w:spacing w:after="160" w:line="259" w:lineRule="auto"/>
        <w:rPr>
          <w:rFonts w:ascii="Calibri" w:eastAsia="Calibri" w:hAnsi="Calibri" w:cs="Times New Roman"/>
          <w:lang w:eastAsia="en-US"/>
        </w:rPr>
      </w:pPr>
    </w:p>
    <w:p w:rsidR="000E44F8" w:rsidRPr="00642012" w:rsidRDefault="000E44F8" w:rsidP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617067" w:rsidRPr="00617067" w:rsidRDefault="00617067" w:rsidP="0061706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7067">
        <w:rPr>
          <w:rFonts w:ascii="Times New Roman" w:hAnsi="Times New Roman"/>
          <w:sz w:val="24"/>
          <w:szCs w:val="24"/>
        </w:rPr>
        <w:t>Eğitimlerde yoklama alınaca</w:t>
      </w:r>
      <w:r>
        <w:rPr>
          <w:rFonts w:ascii="Times New Roman" w:hAnsi="Times New Roman"/>
          <w:sz w:val="24"/>
          <w:szCs w:val="24"/>
        </w:rPr>
        <w:t>k</w:t>
      </w:r>
      <w:r w:rsidRPr="00617067">
        <w:rPr>
          <w:rFonts w:ascii="Times New Roman" w:hAnsi="Times New Roman"/>
          <w:sz w:val="24"/>
          <w:szCs w:val="24"/>
        </w:rPr>
        <w:t xml:space="preserve"> eğitime en az %70 devam sağlayan katılımcılara katılım belgesi verilecektir.</w:t>
      </w:r>
      <w:bookmarkStart w:id="0" w:name="_GoBack"/>
      <w:bookmarkEnd w:id="0"/>
    </w:p>
    <w:sectPr w:rsidR="00617067" w:rsidRPr="00617067" w:rsidSect="00275A72">
      <w:footerReference w:type="default" r:id="rId9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477" w:rsidRDefault="00485477">
      <w:pPr>
        <w:spacing w:after="0" w:line="240" w:lineRule="auto"/>
      </w:pPr>
      <w:r>
        <w:separator/>
      </w:r>
    </w:p>
  </w:endnote>
  <w:endnote w:type="continuationSeparator" w:id="0">
    <w:p w:rsidR="00485477" w:rsidRDefault="0048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134" w:rsidRDefault="00871134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477" w:rsidRDefault="00485477">
      <w:pPr>
        <w:spacing w:after="0" w:line="240" w:lineRule="auto"/>
      </w:pPr>
      <w:r>
        <w:separator/>
      </w:r>
    </w:p>
  </w:footnote>
  <w:footnote w:type="continuationSeparator" w:id="0">
    <w:p w:rsidR="00485477" w:rsidRDefault="00485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24160"/>
    <w:multiLevelType w:val="hybridMultilevel"/>
    <w:tmpl w:val="355C9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72470"/>
    <w:multiLevelType w:val="hybridMultilevel"/>
    <w:tmpl w:val="2FC63200"/>
    <w:lvl w:ilvl="0" w:tplc="A70C01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65B03"/>
    <w:multiLevelType w:val="hybridMultilevel"/>
    <w:tmpl w:val="A4FE3B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03CEF"/>
    <w:multiLevelType w:val="hybridMultilevel"/>
    <w:tmpl w:val="AED821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8F3DA3"/>
    <w:multiLevelType w:val="hybridMultilevel"/>
    <w:tmpl w:val="D04C97FA"/>
    <w:lvl w:ilvl="0" w:tplc="3BACA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25FF6"/>
    <w:multiLevelType w:val="hybridMultilevel"/>
    <w:tmpl w:val="A75AB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A5284B"/>
    <w:multiLevelType w:val="hybridMultilevel"/>
    <w:tmpl w:val="0B422AD6"/>
    <w:lvl w:ilvl="0" w:tplc="A7D665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80A01"/>
    <w:multiLevelType w:val="hybridMultilevel"/>
    <w:tmpl w:val="66483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0"/>
  </w:num>
  <w:num w:numId="5">
    <w:abstractNumId w:val="8"/>
  </w:num>
  <w:num w:numId="6">
    <w:abstractNumId w:val="5"/>
  </w:num>
  <w:num w:numId="7">
    <w:abstractNumId w:val="9"/>
  </w:num>
  <w:num w:numId="8">
    <w:abstractNumId w:val="7"/>
  </w:num>
  <w:num w:numId="9">
    <w:abstractNumId w:val="0"/>
  </w:num>
  <w:num w:numId="10">
    <w:abstractNumId w:val="3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122FD"/>
    <w:rsid w:val="00034CFF"/>
    <w:rsid w:val="00035D16"/>
    <w:rsid w:val="00056294"/>
    <w:rsid w:val="000A4148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201588"/>
    <w:rsid w:val="00205EE4"/>
    <w:rsid w:val="00272716"/>
    <w:rsid w:val="00275A72"/>
    <w:rsid w:val="002A6524"/>
    <w:rsid w:val="003073DD"/>
    <w:rsid w:val="00325C98"/>
    <w:rsid w:val="003367ED"/>
    <w:rsid w:val="00350AE5"/>
    <w:rsid w:val="00387F28"/>
    <w:rsid w:val="003929F4"/>
    <w:rsid w:val="003A6B98"/>
    <w:rsid w:val="003C7D67"/>
    <w:rsid w:val="003E3028"/>
    <w:rsid w:val="00423592"/>
    <w:rsid w:val="00465043"/>
    <w:rsid w:val="004744AC"/>
    <w:rsid w:val="00485477"/>
    <w:rsid w:val="004C317E"/>
    <w:rsid w:val="004D109C"/>
    <w:rsid w:val="004E46EB"/>
    <w:rsid w:val="00562D02"/>
    <w:rsid w:val="0058227C"/>
    <w:rsid w:val="005C58C3"/>
    <w:rsid w:val="005E402B"/>
    <w:rsid w:val="00617067"/>
    <w:rsid w:val="00642012"/>
    <w:rsid w:val="006838BF"/>
    <w:rsid w:val="00684A44"/>
    <w:rsid w:val="00685878"/>
    <w:rsid w:val="00697793"/>
    <w:rsid w:val="006E0C03"/>
    <w:rsid w:val="006E0FCA"/>
    <w:rsid w:val="00701ADB"/>
    <w:rsid w:val="00722F4C"/>
    <w:rsid w:val="007610EB"/>
    <w:rsid w:val="007806A8"/>
    <w:rsid w:val="007E5737"/>
    <w:rsid w:val="00831926"/>
    <w:rsid w:val="00850C7C"/>
    <w:rsid w:val="00860249"/>
    <w:rsid w:val="00864D75"/>
    <w:rsid w:val="00871134"/>
    <w:rsid w:val="00874E56"/>
    <w:rsid w:val="008A5641"/>
    <w:rsid w:val="00945F81"/>
    <w:rsid w:val="009830D8"/>
    <w:rsid w:val="009952A8"/>
    <w:rsid w:val="009C2C4D"/>
    <w:rsid w:val="009D0A56"/>
    <w:rsid w:val="00A34079"/>
    <w:rsid w:val="00A36FF8"/>
    <w:rsid w:val="00A373E6"/>
    <w:rsid w:val="00A41C01"/>
    <w:rsid w:val="00A44D16"/>
    <w:rsid w:val="00A53B25"/>
    <w:rsid w:val="00A66A01"/>
    <w:rsid w:val="00A84C31"/>
    <w:rsid w:val="00AD0CE5"/>
    <w:rsid w:val="00AD3A78"/>
    <w:rsid w:val="00AD58D9"/>
    <w:rsid w:val="00B01879"/>
    <w:rsid w:val="00B40516"/>
    <w:rsid w:val="00B9114B"/>
    <w:rsid w:val="00BC0ADB"/>
    <w:rsid w:val="00BD046C"/>
    <w:rsid w:val="00BE683C"/>
    <w:rsid w:val="00C94FC8"/>
    <w:rsid w:val="00D42D80"/>
    <w:rsid w:val="00DC005E"/>
    <w:rsid w:val="00DD3978"/>
    <w:rsid w:val="00DF13B2"/>
    <w:rsid w:val="00E41F0C"/>
    <w:rsid w:val="00E43063"/>
    <w:rsid w:val="00E84748"/>
    <w:rsid w:val="00EE71C5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9FBD3-DE67-47FA-A1C1-764D46E94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4</cp:revision>
  <cp:lastPrinted>2016-11-25T15:19:00Z</cp:lastPrinted>
  <dcterms:created xsi:type="dcterms:W3CDTF">2019-03-05T12:51:00Z</dcterms:created>
  <dcterms:modified xsi:type="dcterms:W3CDTF">2019-03-07T06:42:00Z</dcterms:modified>
</cp:coreProperties>
</file>